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0C" w:rsidRPr="00C65163" w:rsidRDefault="00E87F0C">
      <w:pPr>
        <w:rPr>
          <w:color w:val="000000" w:themeColor="text1"/>
        </w:rPr>
      </w:pP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54"/>
      </w:tblGrid>
      <w:tr w:rsidR="004433A9" w:rsidRPr="00C65163" w:rsidTr="00E87F0C">
        <w:trPr>
          <w:tblCellSpacing w:w="7" w:type="dxa"/>
          <w:jc w:val="center"/>
        </w:trPr>
        <w:tc>
          <w:tcPr>
            <w:tcW w:w="4987" w:type="pct"/>
            <w:vAlign w:val="center"/>
            <w:hideMark/>
          </w:tcPr>
          <w:p w:rsidR="004433A9" w:rsidRPr="00C65163" w:rsidRDefault="004433A9" w:rsidP="00E8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C00000"/>
                <w:sz w:val="32"/>
                <w:szCs w:val="32"/>
                <w:lang w:eastAsia="ru-RU"/>
              </w:rPr>
            </w:pPr>
            <w:r w:rsidRPr="00C65163">
              <w:rPr>
                <w:rFonts w:ascii="Times New Roman" w:eastAsia="Times New Roman" w:hAnsi="Times New Roman" w:cs="Times New Roman"/>
                <w:b/>
                <w:caps/>
                <w:color w:val="C00000"/>
                <w:sz w:val="32"/>
                <w:szCs w:val="32"/>
                <w:lang w:eastAsia="ru-RU"/>
              </w:rPr>
              <w:t>4 года - речевое развитие</w:t>
            </w:r>
          </w:p>
        </w:tc>
      </w:tr>
      <w:tr w:rsidR="004433A9" w:rsidRPr="00C651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433A9" w:rsidRPr="00C65163" w:rsidRDefault="004433A9" w:rsidP="00E87F0C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516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581374" cy="1500697"/>
                  <wp:effectExtent l="0" t="0" r="0" b="0"/>
                  <wp:docPr id="1" name="Рисунок 1" descr="http://logopeddoma.ru/detia-6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opeddoma.ru/detia-6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592" cy="1500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3A9" w:rsidRPr="00C65163" w:rsidRDefault="00E87F0C" w:rsidP="00E87F0C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4433A9"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четвёртом году жизни дети уже могут высказывать простейшие суждения о предметах и явлениях окружающей их действительности, устанавливать зависимость между ними, делать умозаключения. </w:t>
            </w:r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Однако</w:t>
            </w:r>
            <w:proofErr w:type="gramStart"/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proofErr w:type="gramEnd"/>
            <w:r w:rsidR="004433A9"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общем и речевом развитии у детей могут быть индивидуальные различия: одни в три года достаточно хорошо владеют речью, а у других она ещё далека до совершенства.</w:t>
            </w:r>
          </w:p>
          <w:p w:rsidR="004433A9" w:rsidRPr="00C65163" w:rsidRDefault="004433A9" w:rsidP="00E87F0C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Малыши легко идут на контакт даже с незнакомыми людьми, так как у них велика потребность </w:t>
            </w:r>
            <w:hyperlink r:id="rId6" w:history="1">
              <w:r w:rsidRPr="00C6516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познавать окружающий мир</w:t>
              </w:r>
            </w:hyperlink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Поэтому они постоянно задают вопросы: Как называется это? Зачем? Для чего? и т.п., но из-за неустойчивости внимания могут не дослушать ответ до конца. Примерный объём словаря детей в это время составляет 1500-2000 слов различных частей речи. Однако малыши испытывают трудности при передаче содержания сказки или при описании события, участниками которого они являлись, потому что в их словаре отсутствуют обобщающие слова, например: одежда, овощи и другие; а также слова-названия частей предметов. В этот период у детей бурно развиваются словообразовательный навык и умение изменять слова для составления предложений, что описано в литературе как «детское словотворчество» (К.И.Чуковский «От двух до пяти»). Так, нередко они употребляют слова, которых нет в родном языке, к примеру, «</w:t>
            </w:r>
            <w:proofErr w:type="spellStart"/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копатка</w:t>
            </w:r>
            <w:proofErr w:type="spellEnd"/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вместо</w:t>
            </w:r>
            <w:proofErr w:type="gramEnd"/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лопатка и т.д. Малыши стремятся осознать названия предметов и действий по-своему.</w:t>
            </w:r>
          </w:p>
          <w:p w:rsidR="004433A9" w:rsidRPr="00C65163" w:rsidRDefault="00E87F0C" w:rsidP="00E87F0C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4433A9"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Показатель правильного развития детской речи – появление способности у ребёнка после трёх лет оценивать своё и чужое произношение. Большинство детей правильно произносят такие трудные звуки, как ы, э, х, приближают к норме произношение твёрдых согласных с, з, ц; нередко в речи малышей появляются согласные ш, ж, щ, л, р.</w:t>
            </w:r>
          </w:p>
          <w:p w:rsidR="004433A9" w:rsidRDefault="004433A9" w:rsidP="00E87F0C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Каждый </w:t>
            </w:r>
            <w:proofErr w:type="spellStart"/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артикуляторно</w:t>
            </w:r>
            <w:proofErr w:type="spellEnd"/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сложный звук усваивается ребёнком в несколько этапов. Так, например произношение звука ж ребёнок овладевает не сразу, а сначала заменяет его на более лёгкие по артикуляции звуки: на </w:t>
            </w:r>
            <w:proofErr w:type="spellStart"/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дь</w:t>
            </w:r>
            <w:proofErr w:type="spellEnd"/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потом на </w:t>
            </w:r>
            <w:proofErr w:type="spellStart"/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зь</w:t>
            </w:r>
            <w:proofErr w:type="spellEnd"/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далее на з. Следовательно, в разные возрастные периоды слово жук будет звучать в детской речи как «</w:t>
            </w:r>
            <w:proofErr w:type="spellStart"/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дюк</w:t>
            </w:r>
            <w:proofErr w:type="spellEnd"/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</w:t>
            </w:r>
            <w:proofErr w:type="spellStart"/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зюк</w:t>
            </w:r>
            <w:proofErr w:type="spellEnd"/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 потом «</w:t>
            </w:r>
            <w:proofErr w:type="spellStart"/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зук</w:t>
            </w:r>
            <w:proofErr w:type="spellEnd"/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и, наконец, «жук». Но и после овладения правильным произношением звука ж ребёнок будет ещё какое-то время в связной речи по-прежнему заменять его на з, пока не овладеет стойким навыком произношения. А научившись правильно произносить ж в связной речи, ребёнок начнёт употреблять его вместо звука з, произнося «</w:t>
            </w:r>
            <w:proofErr w:type="spellStart"/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жуб</w:t>
            </w:r>
            <w:proofErr w:type="spellEnd"/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вместо</w:t>
            </w:r>
            <w:proofErr w:type="gramEnd"/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зуб. В таких случаях родители должны помочь ребёнку. Постепенное усвоение звуковой системы языка свойственно всем без исключения детям и носит название «возрастное косноязычие» или «</w:t>
            </w:r>
            <w:proofErr w:type="gramStart"/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возрастная</w:t>
            </w:r>
            <w:proofErr w:type="gramEnd"/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дислалия</w:t>
            </w:r>
            <w:proofErr w:type="spellEnd"/>
            <w:r w:rsidRPr="00C6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C65163" w:rsidRDefault="00C65163" w:rsidP="00C65163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651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Подготовила материал: Погодина А.Р. Учитель-логопед 1 квалификационной категории</w:t>
            </w:r>
          </w:p>
          <w:p w:rsidR="00C65163" w:rsidRPr="00C65163" w:rsidRDefault="00C65163" w:rsidP="00C65163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МБДОУ «Сказка»</w:t>
            </w:r>
          </w:p>
        </w:tc>
      </w:tr>
      <w:tr w:rsidR="00E87F0C" w:rsidRPr="00C651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E87F0C" w:rsidRPr="00C65163" w:rsidRDefault="00E87F0C" w:rsidP="00E87F0C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30AB0" w:rsidRPr="00C65163" w:rsidRDefault="00630AB0" w:rsidP="006E28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630AB0" w:rsidRPr="00C65163" w:rsidSect="006E2850">
      <w:pgSz w:w="11906" w:h="16838"/>
      <w:pgMar w:top="567" w:right="720" w:bottom="720" w:left="720" w:header="708" w:footer="708" w:gutter="0"/>
      <w:pgBorders w:offsetFrom="page">
        <w:top w:val="thinThickSmallGap" w:sz="24" w:space="24" w:color="4F81BD" w:themeColor="accent1"/>
        <w:left w:val="thinThickSmallGap" w:sz="24" w:space="24" w:color="4F81BD" w:themeColor="accent1"/>
        <w:bottom w:val="thickThinSmallGap" w:sz="24" w:space="24" w:color="4F81BD" w:themeColor="accent1"/>
        <w:right w:val="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33A9"/>
    <w:rsid w:val="004433A9"/>
    <w:rsid w:val="00630AB0"/>
    <w:rsid w:val="006E2850"/>
    <w:rsid w:val="008379AC"/>
    <w:rsid w:val="00C65163"/>
    <w:rsid w:val="00E87F0C"/>
    <w:rsid w:val="00E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50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opeddoma.ucoz.com/news/srednij_doshkolnyj_vozrast_3_5_let/2013-05-11-8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2373</Characters>
  <Application>Microsoft Office Word</Application>
  <DocSecurity>0</DocSecurity>
  <Lines>19</Lines>
  <Paragraphs>5</Paragraphs>
  <ScaleCrop>false</ScaleCrop>
  <Company>Home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2014-02-22T09:49:00Z</dcterms:created>
  <dcterms:modified xsi:type="dcterms:W3CDTF">2014-04-08T05:46:00Z</dcterms:modified>
</cp:coreProperties>
</file>